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FBB8" w14:textId="3A749BE0" w:rsidR="00B835CF" w:rsidRDefault="00B835CF" w:rsidP="00B835CF">
      <w:pPr>
        <w:spacing w:before="100" w:beforeAutospacing="1" w:after="100" w:afterAutospacing="1"/>
      </w:pPr>
      <w:r>
        <w:rPr>
          <w:sz w:val="24"/>
          <w:szCs w:val="24"/>
        </w:rPr>
        <w:t>1.</w:t>
      </w:r>
      <w:r>
        <w:rPr>
          <w:sz w:val="24"/>
          <w:szCs w:val="24"/>
        </w:rPr>
        <w:t xml:space="preserve">Who will have access to personal data and will it be shared with any </w:t>
      </w:r>
      <w:r>
        <w:rPr>
          <w:sz w:val="24"/>
          <w:szCs w:val="24"/>
        </w:rPr>
        <w:t>third</w:t>
      </w:r>
      <w:r>
        <w:rPr>
          <w:sz w:val="24"/>
          <w:szCs w:val="24"/>
        </w:rPr>
        <w:t> parties ?</w:t>
      </w:r>
    </w:p>
    <w:p w14:paraId="6F0175C4"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DDSL will not share any data other than members own clubs and the FAI in accordance with their registration requirements.</w:t>
      </w:r>
    </w:p>
    <w:p w14:paraId="260FDBB0"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Sport Lomo do not share data with anyone or any other party.</w:t>
      </w:r>
    </w:p>
    <w:p w14:paraId="496BAF9A"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The player information received is controlled by the club and the DDSL only.  </w:t>
      </w:r>
    </w:p>
    <w:p w14:paraId="433C776B"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The club will determine who can view the data (i.e. approved Club administrators).   </w:t>
      </w:r>
    </w:p>
    <w:p w14:paraId="01BE20DC" w14:textId="7DDD544C" w:rsidR="00B835CF" w:rsidRDefault="00B835CF" w:rsidP="00B835CF">
      <w:pPr>
        <w:numPr>
          <w:ilvl w:val="1"/>
          <w:numId w:val="1"/>
        </w:numPr>
        <w:spacing w:before="100" w:beforeAutospacing="1" w:after="100" w:afterAutospacing="1"/>
        <w:rPr>
          <w:rFonts w:eastAsia="Times New Roman"/>
        </w:rPr>
      </w:pPr>
      <w:r>
        <w:rPr>
          <w:rFonts w:eastAsia="Times New Roman"/>
        </w:rPr>
        <w:t>Team Managers will, when you start using team panels and team sheets, be able to view the players photo</w:t>
      </w:r>
      <w:r>
        <w:rPr>
          <w:rFonts w:eastAsia="Times New Roman"/>
        </w:rPr>
        <w:t xml:space="preserve"> and see the</w:t>
      </w:r>
      <w:r>
        <w:rPr>
          <w:rFonts w:eastAsia="Times New Roman"/>
        </w:rPr>
        <w:t xml:space="preserve"> name and DOB. </w:t>
      </w:r>
    </w:p>
    <w:p w14:paraId="75FF5B5B"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Sport Lomo are the Data Processor - who provide the software, the DDSL and its clubs are the Data Controllers and  decide how the data is used.</w:t>
      </w:r>
    </w:p>
    <w:p w14:paraId="60609E2E" w14:textId="77777777" w:rsidR="00B835CF" w:rsidRDefault="00B835CF" w:rsidP="00B835CF">
      <w:pPr>
        <w:numPr>
          <w:ilvl w:val="1"/>
          <w:numId w:val="1"/>
        </w:numPr>
        <w:spacing w:before="100" w:beforeAutospacing="1" w:after="100" w:afterAutospacing="1"/>
        <w:rPr>
          <w:rFonts w:eastAsia="Times New Roman"/>
          <w:sz w:val="24"/>
          <w:szCs w:val="24"/>
        </w:rPr>
      </w:pPr>
      <w:r>
        <w:rPr>
          <w:rFonts w:eastAsia="Times New Roman"/>
          <w:sz w:val="24"/>
          <w:szCs w:val="24"/>
        </w:rPr>
        <w:t>The DDSL  have the Privacy rules/Data protection policies in place and also in line with FAI/UEFA/FIFA for player passport etc</w:t>
      </w:r>
    </w:p>
    <w:p w14:paraId="75A13FAC" w14:textId="77777777" w:rsidR="00B835CF" w:rsidRDefault="00B835CF" w:rsidP="00B835CF">
      <w:pPr>
        <w:numPr>
          <w:ilvl w:val="1"/>
          <w:numId w:val="1"/>
        </w:numPr>
        <w:spacing w:before="100" w:beforeAutospacing="1" w:after="100" w:afterAutospacing="1"/>
        <w:rPr>
          <w:rFonts w:eastAsia="Times New Roman"/>
          <w:sz w:val="24"/>
          <w:szCs w:val="24"/>
        </w:rPr>
      </w:pPr>
      <w:r>
        <w:rPr>
          <w:rFonts w:eastAsia="Times New Roman"/>
          <w:sz w:val="24"/>
          <w:szCs w:val="24"/>
        </w:rPr>
        <w:t>The DDSL have an age of consent policy i.e. No u18s are communicated with at any time.</w:t>
      </w:r>
    </w:p>
    <w:p w14:paraId="46149814" w14:textId="79849149" w:rsidR="00B835CF" w:rsidRDefault="00B835CF" w:rsidP="00B835CF">
      <w:pPr>
        <w:spacing w:before="100" w:beforeAutospacing="1" w:after="100" w:afterAutospacing="1"/>
      </w:pPr>
      <w:r>
        <w:rPr>
          <w:sz w:val="24"/>
          <w:szCs w:val="24"/>
        </w:rPr>
        <w:t>2.</w:t>
      </w:r>
      <w:r>
        <w:rPr>
          <w:sz w:val="24"/>
          <w:szCs w:val="24"/>
        </w:rPr>
        <w:t>Where will the data be stored ?</w:t>
      </w:r>
    </w:p>
    <w:p w14:paraId="1F1B1501"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Sport Lomo store Data in AWS (Amazon Web Services), hosted in Dublin, with back-up in Germany in line with EU Regulations</w:t>
      </w:r>
    </w:p>
    <w:p w14:paraId="6D0183C1"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Sport Lomo never stores the data for our European Customers outside of the EU.</w:t>
      </w:r>
    </w:p>
    <w:p w14:paraId="6E286C63"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FAI  via FAI connect and analyticom their software provider and operate to similar standards.</w:t>
      </w:r>
    </w:p>
    <w:p w14:paraId="1FD2F3C0" w14:textId="77777777" w:rsidR="00B835CF" w:rsidRDefault="00B835CF" w:rsidP="00B835CF">
      <w:pPr>
        <w:spacing w:before="100" w:beforeAutospacing="1" w:after="100" w:afterAutospacing="1"/>
      </w:pPr>
      <w:r>
        <w:rPr>
          <w:sz w:val="24"/>
          <w:szCs w:val="24"/>
        </w:rPr>
        <w:t>For how long will it be retained ?</w:t>
      </w:r>
    </w:p>
    <w:p w14:paraId="7ADDC1DF"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DDSL will store live data (player football  passport as governed by the FAI) while player is in league and when dormant for a period of 3 years.</w:t>
      </w:r>
    </w:p>
    <w:p w14:paraId="28637FE6" w14:textId="77777777" w:rsidR="00B835CF" w:rsidRDefault="00B835CF" w:rsidP="00B835CF">
      <w:pPr>
        <w:numPr>
          <w:ilvl w:val="1"/>
          <w:numId w:val="1"/>
        </w:numPr>
        <w:spacing w:before="100" w:beforeAutospacing="1" w:after="100" w:afterAutospacing="1"/>
        <w:rPr>
          <w:rFonts w:eastAsia="Times New Roman"/>
        </w:rPr>
      </w:pPr>
      <w:r>
        <w:rPr>
          <w:rFonts w:eastAsia="Times New Roman"/>
          <w:sz w:val="24"/>
          <w:szCs w:val="24"/>
        </w:rPr>
        <w:t>refer to the FAI policies and procedures etc as data may be stored longer to comply with UEFA/FIFA requirements for a players football passport.</w:t>
      </w:r>
    </w:p>
    <w:p w14:paraId="0C2E6603" w14:textId="77777777" w:rsidR="00B835CF" w:rsidRDefault="00B835CF" w:rsidP="00B835CF">
      <w:pPr>
        <w:spacing w:before="100" w:beforeAutospacing="1" w:after="100" w:afterAutospacing="1"/>
      </w:pPr>
      <w:r>
        <w:rPr>
          <w:sz w:val="24"/>
          <w:szCs w:val="24"/>
        </w:rPr>
        <w:t>What is the DDSL's policy for any accidental loss or disclosure of personal data?</w:t>
      </w:r>
      <w:r>
        <w:t xml:space="preserve"> </w:t>
      </w:r>
    </w:p>
    <w:p w14:paraId="6B0C3131"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If there is a data breach, Sport Lomo will notify the DDSL of the breach and will provide all details of action taken to mitigate the breach</w:t>
      </w:r>
    </w:p>
    <w:p w14:paraId="4DC8162B" w14:textId="77777777" w:rsidR="00B835CF" w:rsidRDefault="00B835CF" w:rsidP="00B835CF">
      <w:pPr>
        <w:numPr>
          <w:ilvl w:val="1"/>
          <w:numId w:val="1"/>
        </w:numPr>
        <w:spacing w:before="100" w:beforeAutospacing="1" w:after="100" w:afterAutospacing="1"/>
        <w:rPr>
          <w:rFonts w:eastAsia="Times New Roman"/>
        </w:rPr>
      </w:pPr>
      <w:r>
        <w:rPr>
          <w:rFonts w:eastAsia="Times New Roman"/>
        </w:rPr>
        <w:t>If there is a data breach, Sport Lomo will be required to notify the data protection office of the breach.</w:t>
      </w:r>
    </w:p>
    <w:p w14:paraId="4323A8A8" w14:textId="2CB72D60" w:rsidR="00B835CF" w:rsidRDefault="00B835CF" w:rsidP="00B835CF">
      <w:r>
        <w:t>Sports Lomo ,(an Irish company operating on the world stage)</w:t>
      </w:r>
      <w:r>
        <w:t xml:space="preserve"> </w:t>
      </w:r>
      <w:r>
        <w:t xml:space="preserve">who </w:t>
      </w:r>
      <w:r>
        <w:t>are</w:t>
      </w:r>
      <w:r>
        <w:t xml:space="preserve"> the software provider  for the Fusion System we use in the DDSL</w:t>
      </w:r>
      <w:r>
        <w:t>,</w:t>
      </w:r>
      <w:r>
        <w:t xml:space="preserve"> is a market leader in the area of sport registration, Club and player management systems and acts for </w:t>
      </w:r>
      <w:r>
        <w:t xml:space="preserve">bodies </w:t>
      </w:r>
      <w:r>
        <w:t>such as the IRFU, Dublin GAA, Canadian Hockey, Swiss Rugby etc  .Sports Lomo operate with the highest standards of data protection in compliance with all the relevant legislation governing Data protection and GDPR.</w:t>
      </w:r>
    </w:p>
    <w:p w14:paraId="4A0A1653" w14:textId="77777777" w:rsidR="00B835CF" w:rsidRDefault="00B835CF" w:rsidP="00B835CF"/>
    <w:p w14:paraId="000755DB" w14:textId="77777777" w:rsidR="00B835CF" w:rsidRDefault="00B835CF" w:rsidP="00B835CF">
      <w:r>
        <w:t>We have also attached the link from Sportslomo in relation to their policies on Data Protection etc.    </w:t>
      </w:r>
      <w:hyperlink r:id="rId7" w:history="1">
        <w:r>
          <w:rPr>
            <w:rStyle w:val="Hyperlink"/>
            <w:b/>
            <w:bCs/>
            <w:lang w:eastAsia="en-US"/>
            <w14:ligatures w14:val="standardContextual"/>
          </w:rPr>
          <w:t>https://www.sportlomo.com/privacy-policy/</w:t>
        </w:r>
      </w:hyperlink>
    </w:p>
    <w:p w14:paraId="34757505" w14:textId="77777777" w:rsidR="00B835CF" w:rsidRDefault="00B835CF" w:rsidP="00B835CF">
      <w:pPr>
        <w:rPr>
          <w:b/>
          <w:bCs/>
          <w:lang w:eastAsia="en-US"/>
          <w14:ligatures w14:val="standardContextual"/>
        </w:rPr>
      </w:pPr>
      <w:r>
        <w:t>We have also attached the FAI link  in relation to their policies on Data protection etc relating to FAI Connect.   </w:t>
      </w:r>
      <w:hyperlink r:id="rId8" w:history="1">
        <w:r>
          <w:rPr>
            <w:rStyle w:val="Hyperlink"/>
            <w:b/>
            <w:bCs/>
            <w:lang w:eastAsia="en-US"/>
            <w14:ligatures w14:val="standardContextual"/>
          </w:rPr>
          <w:t>https://www.fai.ie/domestic/fai-data-policies#</w:t>
        </w:r>
      </w:hyperlink>
      <w:r>
        <w:rPr>
          <w:b/>
          <w:bCs/>
          <w:lang w:eastAsia="en-US"/>
          <w14:ligatures w14:val="standardContextual"/>
        </w:rPr>
        <w:t xml:space="preserve"> </w:t>
      </w:r>
    </w:p>
    <w:p w14:paraId="19171F15" w14:textId="77777777" w:rsidR="00B835CF" w:rsidRDefault="00B835CF" w:rsidP="00B835CF">
      <w:pPr>
        <w:spacing w:before="100" w:beforeAutospacing="1" w:after="100" w:afterAutospacing="1"/>
      </w:pPr>
    </w:p>
    <w:p w14:paraId="303D5188" w14:textId="16F7C6C7" w:rsidR="00B835CF" w:rsidRDefault="00B835CF" w:rsidP="00B835CF">
      <w:pPr>
        <w:spacing w:before="100" w:beforeAutospacing="1" w:after="100" w:afterAutospacing="1"/>
      </w:pPr>
      <w:r>
        <w:t xml:space="preserve">We hope the above offers your assistance in answering any queries and feel free to communicate via </w:t>
      </w:r>
      <w:r>
        <w:t>e-mail to</w:t>
      </w:r>
      <w:r>
        <w:t xml:space="preserve"> </w:t>
      </w:r>
      <w:hyperlink r:id="rId9" w:history="1">
        <w:r>
          <w:rPr>
            <w:rStyle w:val="Hyperlink"/>
          </w:rPr>
          <w:t>dataprivacy</w:t>
        </w:r>
        <w:r>
          <w:rPr>
            <w:rStyle w:val="Hyperlink"/>
          </w:rPr>
          <w:t>@ddsl.ie</w:t>
        </w:r>
      </w:hyperlink>
      <w:r>
        <w:t xml:space="preserve">  an</w:t>
      </w:r>
      <w:r>
        <w:t>d</w:t>
      </w:r>
      <w:r>
        <w:t xml:space="preserve"> we will do our best to help.</w:t>
      </w:r>
    </w:p>
    <w:sectPr w:rsidR="00B835CF" w:rsidSect="00B835C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CABB" w14:textId="77777777" w:rsidR="006E19DE" w:rsidRDefault="006E19DE" w:rsidP="00B835CF">
      <w:r>
        <w:separator/>
      </w:r>
    </w:p>
  </w:endnote>
  <w:endnote w:type="continuationSeparator" w:id="0">
    <w:p w14:paraId="675902A2" w14:textId="77777777" w:rsidR="006E19DE" w:rsidRDefault="006E19DE" w:rsidP="00B8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659F" w14:textId="77777777" w:rsidR="006E19DE" w:rsidRDefault="006E19DE" w:rsidP="00B835CF">
      <w:r>
        <w:separator/>
      </w:r>
    </w:p>
  </w:footnote>
  <w:footnote w:type="continuationSeparator" w:id="0">
    <w:p w14:paraId="2E60CC48" w14:textId="77777777" w:rsidR="006E19DE" w:rsidRDefault="006E19DE" w:rsidP="00B8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9DDA" w14:textId="6306A683" w:rsidR="00B835CF" w:rsidRPr="00B835CF" w:rsidRDefault="00B835CF">
    <w:pPr>
      <w:pStyle w:val="Header"/>
      <w:rPr>
        <w:b/>
        <w:bCs/>
        <w:sz w:val="28"/>
        <w:szCs w:val="28"/>
        <w:lang w:val="en-US"/>
      </w:rPr>
    </w:pPr>
    <w:r w:rsidRPr="00B835CF">
      <w:rPr>
        <w:b/>
        <w:bCs/>
        <w:lang w:val="en-US"/>
      </w:rPr>
      <w:t xml:space="preserve">                                </w:t>
    </w:r>
    <w:r w:rsidRPr="00B835CF">
      <w:rPr>
        <w:b/>
        <w:bCs/>
        <w:sz w:val="28"/>
        <w:szCs w:val="28"/>
        <w:lang w:val="en-US"/>
      </w:rPr>
      <w:t xml:space="preserve">DDSL  GDPR/Data Protection     Q &amp; A      Summary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2035A"/>
    <w:multiLevelType w:val="multilevel"/>
    <w:tmpl w:val="AB8CC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9564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CF"/>
    <w:rsid w:val="00355710"/>
    <w:rsid w:val="006E19DE"/>
    <w:rsid w:val="00B835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4B9"/>
  <w15:chartTrackingRefBased/>
  <w15:docId w15:val="{C457F0C2-DC03-40CE-8814-11C660FE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CF"/>
    <w:pPr>
      <w:spacing w:after="0" w:line="240" w:lineRule="auto"/>
    </w:pPr>
    <w:rPr>
      <w:rFonts w:ascii="Calibri" w:hAnsi="Calibri" w:cs="Calibri"/>
      <w:kern w:val="0"/>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5CF"/>
    <w:rPr>
      <w:color w:val="0000FF"/>
      <w:u w:val="single"/>
    </w:rPr>
  </w:style>
  <w:style w:type="paragraph" w:styleId="Header">
    <w:name w:val="header"/>
    <w:basedOn w:val="Normal"/>
    <w:link w:val="HeaderChar"/>
    <w:uiPriority w:val="99"/>
    <w:unhideWhenUsed/>
    <w:rsid w:val="00B835CF"/>
    <w:pPr>
      <w:tabs>
        <w:tab w:val="center" w:pos="4513"/>
        <w:tab w:val="right" w:pos="9026"/>
      </w:tabs>
    </w:pPr>
  </w:style>
  <w:style w:type="character" w:customStyle="1" w:styleId="HeaderChar">
    <w:name w:val="Header Char"/>
    <w:basedOn w:val="DefaultParagraphFont"/>
    <w:link w:val="Header"/>
    <w:uiPriority w:val="99"/>
    <w:rsid w:val="00B835CF"/>
    <w:rPr>
      <w:rFonts w:ascii="Calibri" w:hAnsi="Calibri" w:cs="Calibri"/>
      <w:kern w:val="0"/>
      <w:lang w:eastAsia="en-IE"/>
      <w14:ligatures w14:val="none"/>
    </w:rPr>
  </w:style>
  <w:style w:type="paragraph" w:styleId="Footer">
    <w:name w:val="footer"/>
    <w:basedOn w:val="Normal"/>
    <w:link w:val="FooterChar"/>
    <w:uiPriority w:val="99"/>
    <w:unhideWhenUsed/>
    <w:rsid w:val="00B835CF"/>
    <w:pPr>
      <w:tabs>
        <w:tab w:val="center" w:pos="4513"/>
        <w:tab w:val="right" w:pos="9026"/>
      </w:tabs>
    </w:pPr>
  </w:style>
  <w:style w:type="character" w:customStyle="1" w:styleId="FooterChar">
    <w:name w:val="Footer Char"/>
    <w:basedOn w:val="DefaultParagraphFont"/>
    <w:link w:val="Footer"/>
    <w:uiPriority w:val="99"/>
    <w:rsid w:val="00B835CF"/>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ie/domestic/fai-data-policies" TargetMode="External"/><Relationship Id="rId3" Type="http://schemas.openxmlformats.org/officeDocument/2006/relationships/settings" Target="settings.xml"/><Relationship Id="rId7" Type="http://schemas.openxmlformats.org/officeDocument/2006/relationships/hyperlink" Target="https://www.sportlomo.com/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ubcare@dds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O’Driscoll</dc:creator>
  <cp:keywords/>
  <dc:description/>
  <cp:lastModifiedBy>Niall O’Driscoll</cp:lastModifiedBy>
  <cp:revision>1</cp:revision>
  <dcterms:created xsi:type="dcterms:W3CDTF">2023-09-03T16:13:00Z</dcterms:created>
  <dcterms:modified xsi:type="dcterms:W3CDTF">2023-09-03T16:22:00Z</dcterms:modified>
</cp:coreProperties>
</file>